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附件1</w:t>
      </w:r>
    </w:p>
    <w:p>
      <w:pPr>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职业技能等级认定个人申报表</w:t>
      </w:r>
    </w:p>
    <w:tbl>
      <w:tblPr>
        <w:tblStyle w:val="3"/>
        <w:tblW w:w="10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134"/>
        <w:gridCol w:w="709"/>
        <w:gridCol w:w="996"/>
        <w:gridCol w:w="1276"/>
        <w:gridCol w:w="847"/>
        <w:gridCol w:w="467"/>
        <w:gridCol w:w="709"/>
        <w:gridCol w:w="667"/>
        <w:gridCol w:w="992"/>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412" w:type="dxa"/>
            <w:noWrap w:val="0"/>
            <w:vAlign w:val="center"/>
          </w:tcPr>
          <w:p>
            <w:pPr>
              <w:jc w:val="center"/>
              <w:rPr>
                <w:rFonts w:hint="eastAsia" w:ascii="CESI仿宋-GB2312" w:hAnsi="CESI仿宋-GB2312" w:eastAsia="CESI仿宋-GB2312" w:cs="CESI仿宋-GB2312"/>
                <w:sz w:val="22"/>
                <w:szCs w:val="22"/>
              </w:rPr>
            </w:pPr>
            <w:bookmarkStart w:id="0" w:name="_GoBack"/>
            <w:r>
              <w:rPr>
                <w:rFonts w:hint="eastAsia" w:ascii="CESI仿宋-GB2312" w:hAnsi="CESI仿宋-GB2312" w:eastAsia="CESI仿宋-GB2312" w:cs="CESI仿宋-GB2312"/>
                <w:sz w:val="22"/>
                <w:szCs w:val="22"/>
              </w:rPr>
              <w:t>姓名</w:t>
            </w:r>
          </w:p>
        </w:tc>
        <w:tc>
          <w:tcPr>
            <w:tcW w:w="1134" w:type="dxa"/>
            <w:noWrap w:val="0"/>
            <w:vAlign w:val="center"/>
          </w:tcPr>
          <w:p>
            <w:pPr>
              <w:jc w:val="center"/>
              <w:rPr>
                <w:rFonts w:hint="eastAsia" w:ascii="CESI仿宋-GB2312" w:hAnsi="CESI仿宋-GB2312" w:eastAsia="CESI仿宋-GB2312" w:cs="CESI仿宋-GB2312"/>
                <w:sz w:val="22"/>
                <w:szCs w:val="22"/>
              </w:rPr>
            </w:pPr>
          </w:p>
        </w:tc>
        <w:tc>
          <w:tcPr>
            <w:tcW w:w="709" w:type="dxa"/>
            <w:noWrap w:val="0"/>
            <w:vAlign w:val="center"/>
          </w:tcPr>
          <w:p>
            <w:pPr>
              <w:jc w:val="center"/>
              <w:rPr>
                <w:rFonts w:hint="eastAsia" w:ascii="CESI仿宋-GB2312" w:hAnsi="CESI仿宋-GB2312" w:eastAsia="CESI仿宋-GB2312" w:cs="CESI仿宋-GB2312"/>
                <w:sz w:val="22"/>
                <w:szCs w:val="22"/>
              </w:rPr>
            </w:pPr>
            <w:r>
              <w:rPr>
                <w:rFonts w:hint="eastAsia" w:ascii="CESI仿宋-GB2312" w:hAnsi="CESI仿宋-GB2312" w:eastAsia="CESI仿宋-GB2312" w:cs="CESI仿宋-GB2312"/>
                <w:sz w:val="22"/>
                <w:szCs w:val="22"/>
                <w:lang w:eastAsia="zh-CN"/>
              </w:rPr>
              <w:t>性别</w:t>
            </w:r>
          </w:p>
        </w:tc>
        <w:tc>
          <w:tcPr>
            <w:tcW w:w="996" w:type="dxa"/>
            <w:noWrap w:val="0"/>
            <w:vAlign w:val="center"/>
          </w:tcPr>
          <w:p>
            <w:pPr>
              <w:jc w:val="center"/>
              <w:rPr>
                <w:rFonts w:hint="eastAsia" w:ascii="CESI仿宋-GB2312" w:hAnsi="CESI仿宋-GB2312" w:eastAsia="CESI仿宋-GB2312" w:cs="CESI仿宋-GB2312"/>
                <w:sz w:val="22"/>
                <w:szCs w:val="22"/>
              </w:rPr>
            </w:pPr>
          </w:p>
        </w:tc>
        <w:tc>
          <w:tcPr>
            <w:tcW w:w="1276" w:type="dxa"/>
            <w:noWrap w:val="0"/>
            <w:vAlign w:val="center"/>
          </w:tcPr>
          <w:p>
            <w:pPr>
              <w:jc w:val="center"/>
              <w:rPr>
                <w:rFonts w:hint="eastAsia" w:ascii="CESI仿宋-GB2312" w:hAnsi="CESI仿宋-GB2312" w:eastAsia="CESI仿宋-GB2312" w:cs="CESI仿宋-GB2312"/>
                <w:sz w:val="22"/>
                <w:szCs w:val="22"/>
              </w:rPr>
            </w:pPr>
            <w:r>
              <w:rPr>
                <w:rFonts w:hint="eastAsia" w:ascii="CESI仿宋-GB2312" w:hAnsi="CESI仿宋-GB2312" w:eastAsia="CESI仿宋-GB2312" w:cs="CESI仿宋-GB2312"/>
                <w:sz w:val="22"/>
                <w:szCs w:val="22"/>
                <w:lang w:eastAsia="zh-CN"/>
              </w:rPr>
              <w:t>出生年月</w:t>
            </w:r>
          </w:p>
        </w:tc>
        <w:tc>
          <w:tcPr>
            <w:tcW w:w="1314" w:type="dxa"/>
            <w:gridSpan w:val="2"/>
            <w:noWrap w:val="0"/>
            <w:vAlign w:val="center"/>
          </w:tcPr>
          <w:p>
            <w:pPr>
              <w:jc w:val="center"/>
              <w:rPr>
                <w:rFonts w:hint="eastAsia" w:ascii="CESI仿宋-GB2312" w:hAnsi="CESI仿宋-GB2312" w:eastAsia="CESI仿宋-GB2312" w:cs="CESI仿宋-GB2312"/>
                <w:sz w:val="22"/>
                <w:szCs w:val="22"/>
              </w:rPr>
            </w:pPr>
          </w:p>
        </w:tc>
        <w:tc>
          <w:tcPr>
            <w:tcW w:w="709" w:type="dxa"/>
            <w:noWrap w:val="0"/>
            <w:vAlign w:val="center"/>
          </w:tcPr>
          <w:p>
            <w:pPr>
              <w:jc w:val="center"/>
              <w:rPr>
                <w:rFonts w:hint="eastAsia" w:ascii="CESI仿宋-GB2312" w:hAnsi="CESI仿宋-GB2312" w:eastAsia="CESI仿宋-GB2312" w:cs="CESI仿宋-GB2312"/>
                <w:sz w:val="22"/>
                <w:szCs w:val="22"/>
              </w:rPr>
            </w:pPr>
            <w:r>
              <w:rPr>
                <w:rFonts w:hint="eastAsia" w:ascii="CESI仿宋-GB2312" w:hAnsi="CESI仿宋-GB2312" w:eastAsia="CESI仿宋-GB2312" w:cs="CESI仿宋-GB2312"/>
                <w:sz w:val="22"/>
                <w:szCs w:val="22"/>
                <w:lang w:eastAsia="zh-CN"/>
              </w:rPr>
              <w:t>学历</w:t>
            </w:r>
          </w:p>
        </w:tc>
        <w:tc>
          <w:tcPr>
            <w:tcW w:w="1659" w:type="dxa"/>
            <w:gridSpan w:val="2"/>
            <w:noWrap w:val="0"/>
            <w:vAlign w:val="center"/>
          </w:tcPr>
          <w:p>
            <w:pPr>
              <w:jc w:val="center"/>
              <w:rPr>
                <w:rFonts w:hint="eastAsia" w:ascii="CESI仿宋-GB2312" w:hAnsi="CESI仿宋-GB2312" w:eastAsia="CESI仿宋-GB2312" w:cs="CESI仿宋-GB2312"/>
                <w:sz w:val="22"/>
                <w:szCs w:val="22"/>
              </w:rPr>
            </w:pPr>
          </w:p>
        </w:tc>
        <w:tc>
          <w:tcPr>
            <w:tcW w:w="1561" w:type="dxa"/>
            <w:vMerge w:val="restart"/>
            <w:noWrap w:val="0"/>
            <w:vAlign w:val="center"/>
          </w:tcPr>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本人近期</w:t>
            </w:r>
          </w:p>
          <w:p>
            <w:pPr>
              <w:jc w:val="center"/>
              <w:rPr>
                <w:rFonts w:hint="eastAsia" w:ascii="CESI仿宋-GB2312" w:hAnsi="CESI仿宋-GB2312" w:eastAsia="CESI仿宋-GB2312" w:cs="CESI仿宋-GB2312"/>
                <w:sz w:val="22"/>
                <w:szCs w:val="22"/>
              </w:rPr>
            </w:pPr>
            <w:r>
              <w:rPr>
                <w:rFonts w:hint="eastAsia" w:ascii="CESI仿宋-GB2312" w:hAnsi="CESI仿宋-GB2312" w:eastAsia="CESI仿宋-GB2312" w:cs="CESI仿宋-GB2312"/>
                <w:sz w:val="22"/>
                <w:szCs w:val="22"/>
                <w:lang w:eastAsia="zh-CN"/>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412" w:type="dxa"/>
            <w:noWrap w:val="0"/>
            <w:vAlign w:val="center"/>
          </w:tcPr>
          <w:p>
            <w:pPr>
              <w:jc w:val="center"/>
              <w:rPr>
                <w:rFonts w:hint="eastAsia" w:ascii="CESI仿宋-GB2312" w:hAnsi="CESI仿宋-GB2312" w:eastAsia="CESI仿宋-GB2312" w:cs="CESI仿宋-GB2312"/>
                <w:sz w:val="22"/>
                <w:szCs w:val="22"/>
              </w:rPr>
            </w:pPr>
            <w:r>
              <w:rPr>
                <w:rFonts w:hint="eastAsia" w:ascii="CESI仿宋-GB2312" w:hAnsi="CESI仿宋-GB2312" w:eastAsia="CESI仿宋-GB2312" w:cs="CESI仿宋-GB2312"/>
                <w:sz w:val="22"/>
                <w:szCs w:val="22"/>
              </w:rPr>
              <w:t>身份证号码</w:t>
            </w:r>
          </w:p>
        </w:tc>
        <w:tc>
          <w:tcPr>
            <w:tcW w:w="2839" w:type="dxa"/>
            <w:gridSpan w:val="3"/>
            <w:noWrap w:val="0"/>
            <w:vAlign w:val="center"/>
          </w:tcPr>
          <w:p>
            <w:pPr>
              <w:jc w:val="center"/>
              <w:rPr>
                <w:rFonts w:hint="eastAsia" w:ascii="CESI仿宋-GB2312" w:hAnsi="CESI仿宋-GB2312" w:eastAsia="CESI仿宋-GB2312" w:cs="CESI仿宋-GB2312"/>
                <w:sz w:val="22"/>
                <w:szCs w:val="22"/>
              </w:rPr>
            </w:pPr>
          </w:p>
        </w:tc>
        <w:tc>
          <w:tcPr>
            <w:tcW w:w="1276" w:type="dxa"/>
            <w:noWrap w:val="0"/>
            <w:vAlign w:val="center"/>
          </w:tcPr>
          <w:p>
            <w:pPr>
              <w:jc w:val="center"/>
              <w:rPr>
                <w:rFonts w:hint="eastAsia" w:ascii="CESI仿宋-GB2312" w:hAnsi="CESI仿宋-GB2312" w:eastAsia="CESI仿宋-GB2312" w:cs="CESI仿宋-GB2312"/>
                <w:sz w:val="22"/>
                <w:szCs w:val="22"/>
              </w:rPr>
            </w:pPr>
            <w:r>
              <w:rPr>
                <w:rFonts w:hint="eastAsia" w:ascii="CESI仿宋-GB2312" w:hAnsi="CESI仿宋-GB2312" w:eastAsia="CESI仿宋-GB2312" w:cs="CESI仿宋-GB2312"/>
                <w:sz w:val="22"/>
                <w:szCs w:val="22"/>
                <w:lang w:eastAsia="zh-CN"/>
              </w:rPr>
              <w:t>工作单位</w:t>
            </w:r>
          </w:p>
        </w:tc>
        <w:tc>
          <w:tcPr>
            <w:tcW w:w="3682" w:type="dxa"/>
            <w:gridSpan w:val="5"/>
            <w:noWrap w:val="0"/>
            <w:vAlign w:val="center"/>
          </w:tcPr>
          <w:p>
            <w:pPr>
              <w:jc w:val="center"/>
              <w:rPr>
                <w:rFonts w:hint="eastAsia" w:ascii="CESI仿宋-GB2312" w:hAnsi="CESI仿宋-GB2312" w:eastAsia="CESI仿宋-GB2312" w:cs="CESI仿宋-GB2312"/>
                <w:sz w:val="22"/>
                <w:szCs w:val="22"/>
              </w:rPr>
            </w:pPr>
          </w:p>
        </w:tc>
        <w:tc>
          <w:tcPr>
            <w:tcW w:w="1561" w:type="dxa"/>
            <w:vMerge w:val="continue"/>
            <w:noWrap w:val="0"/>
            <w:vAlign w:val="center"/>
          </w:tcPr>
          <w:p>
            <w:pPr>
              <w:jc w:val="center"/>
              <w:rPr>
                <w:rFonts w:hint="eastAsia" w:ascii="CESI仿宋-GB2312" w:hAnsi="CESI仿宋-GB2312" w:eastAsia="CESI仿宋-GB2312" w:cs="CESI仿宋-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412" w:type="dxa"/>
            <w:noWrap w:val="0"/>
            <w:vAlign w:val="center"/>
          </w:tcPr>
          <w:p>
            <w:pPr>
              <w:jc w:val="center"/>
              <w:rPr>
                <w:rFonts w:hint="eastAsia" w:ascii="CESI仿宋-GB2312" w:hAnsi="CESI仿宋-GB2312" w:eastAsia="CESI仿宋-GB2312" w:cs="CESI仿宋-GB2312"/>
                <w:sz w:val="22"/>
                <w:szCs w:val="22"/>
              </w:rPr>
            </w:pPr>
            <w:r>
              <w:rPr>
                <w:rFonts w:hint="eastAsia" w:ascii="CESI仿宋-GB2312" w:hAnsi="CESI仿宋-GB2312" w:eastAsia="CESI仿宋-GB2312" w:cs="CESI仿宋-GB2312"/>
                <w:sz w:val="22"/>
                <w:szCs w:val="22"/>
                <w:lang w:eastAsia="zh-CN"/>
              </w:rPr>
              <w:t>联系电话</w:t>
            </w:r>
          </w:p>
        </w:tc>
        <w:tc>
          <w:tcPr>
            <w:tcW w:w="2839" w:type="dxa"/>
            <w:gridSpan w:val="3"/>
            <w:noWrap w:val="0"/>
            <w:vAlign w:val="center"/>
          </w:tcPr>
          <w:p>
            <w:pPr>
              <w:jc w:val="center"/>
              <w:rPr>
                <w:rFonts w:hint="eastAsia" w:ascii="CESI仿宋-GB2312" w:hAnsi="CESI仿宋-GB2312" w:eastAsia="CESI仿宋-GB2312" w:cs="CESI仿宋-GB2312"/>
                <w:sz w:val="22"/>
                <w:szCs w:val="22"/>
              </w:rPr>
            </w:pPr>
          </w:p>
        </w:tc>
        <w:tc>
          <w:tcPr>
            <w:tcW w:w="1276" w:type="dxa"/>
            <w:noWrap w:val="0"/>
            <w:vAlign w:val="center"/>
          </w:tcPr>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申报类别</w:t>
            </w:r>
          </w:p>
        </w:tc>
        <w:tc>
          <w:tcPr>
            <w:tcW w:w="3682" w:type="dxa"/>
            <w:gridSpan w:val="5"/>
            <w:noWrap w:val="0"/>
            <w:vAlign w:val="center"/>
          </w:tcPr>
          <w:p>
            <w:pPr>
              <w:jc w:val="center"/>
              <w:rPr>
                <w:rFonts w:hint="eastAsia" w:ascii="CESI仿宋-GB2312" w:hAnsi="CESI仿宋-GB2312" w:eastAsia="CESI仿宋-GB2312" w:cs="CESI仿宋-GB2312"/>
                <w:sz w:val="22"/>
                <w:szCs w:val="22"/>
              </w:rPr>
            </w:pPr>
          </w:p>
        </w:tc>
        <w:tc>
          <w:tcPr>
            <w:tcW w:w="1561" w:type="dxa"/>
            <w:vMerge w:val="continue"/>
            <w:noWrap w:val="0"/>
            <w:vAlign w:val="center"/>
          </w:tcPr>
          <w:p>
            <w:pPr>
              <w:jc w:val="center"/>
              <w:rPr>
                <w:rFonts w:hint="eastAsia" w:ascii="CESI仿宋-GB2312" w:hAnsi="CESI仿宋-GB2312" w:eastAsia="CESI仿宋-GB2312" w:cs="CESI仿宋-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546" w:type="dxa"/>
            <w:gridSpan w:val="2"/>
            <w:noWrap w:val="0"/>
            <w:vAlign w:val="center"/>
          </w:tcPr>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毕业学校、专业、时间</w:t>
            </w:r>
          </w:p>
        </w:tc>
        <w:tc>
          <w:tcPr>
            <w:tcW w:w="3828" w:type="dxa"/>
            <w:gridSpan w:val="4"/>
            <w:noWrap w:val="0"/>
            <w:vAlign w:val="center"/>
          </w:tcPr>
          <w:p>
            <w:pPr>
              <w:jc w:val="center"/>
              <w:rPr>
                <w:rFonts w:hint="eastAsia" w:ascii="CESI仿宋-GB2312" w:hAnsi="CESI仿宋-GB2312" w:eastAsia="CESI仿宋-GB2312" w:cs="CESI仿宋-GB2312"/>
                <w:sz w:val="22"/>
                <w:szCs w:val="22"/>
                <w:lang w:eastAsia="zh-CN"/>
              </w:rPr>
            </w:pPr>
          </w:p>
        </w:tc>
        <w:tc>
          <w:tcPr>
            <w:tcW w:w="1843" w:type="dxa"/>
            <w:gridSpan w:val="3"/>
            <w:noWrap w:val="0"/>
            <w:vAlign w:val="center"/>
          </w:tcPr>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连续从事本职业</w:t>
            </w:r>
          </w:p>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（工种）工龄</w:t>
            </w:r>
          </w:p>
        </w:tc>
        <w:tc>
          <w:tcPr>
            <w:tcW w:w="2553" w:type="dxa"/>
            <w:gridSpan w:val="2"/>
            <w:noWrap w:val="0"/>
            <w:vAlign w:val="center"/>
          </w:tcPr>
          <w:p>
            <w:pPr>
              <w:jc w:val="center"/>
              <w:rPr>
                <w:rFonts w:hint="eastAsia" w:ascii="CESI仿宋-GB2312" w:hAnsi="CESI仿宋-GB2312" w:eastAsia="CESI仿宋-GB2312" w:cs="CESI仿宋-GB231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546" w:type="dxa"/>
            <w:gridSpan w:val="2"/>
            <w:noWrap w:val="0"/>
            <w:vAlign w:val="center"/>
          </w:tcPr>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申报职业（工种）</w:t>
            </w:r>
          </w:p>
        </w:tc>
        <w:tc>
          <w:tcPr>
            <w:tcW w:w="2981" w:type="dxa"/>
            <w:gridSpan w:val="3"/>
            <w:noWrap w:val="0"/>
            <w:vAlign w:val="center"/>
          </w:tcPr>
          <w:p>
            <w:pPr>
              <w:jc w:val="center"/>
              <w:rPr>
                <w:rFonts w:hint="eastAsia" w:ascii="CESI仿宋-GB2312" w:hAnsi="CESI仿宋-GB2312" w:eastAsia="CESI仿宋-GB2312" w:cs="CESI仿宋-GB2312"/>
                <w:sz w:val="22"/>
                <w:szCs w:val="22"/>
                <w:lang w:eastAsia="zh-CN"/>
              </w:rPr>
            </w:pPr>
          </w:p>
        </w:tc>
        <w:tc>
          <w:tcPr>
            <w:tcW w:w="2690" w:type="dxa"/>
            <w:gridSpan w:val="4"/>
            <w:noWrap w:val="0"/>
            <w:vAlign w:val="center"/>
          </w:tcPr>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申报等级</w:t>
            </w:r>
          </w:p>
        </w:tc>
        <w:tc>
          <w:tcPr>
            <w:tcW w:w="2553" w:type="dxa"/>
            <w:gridSpan w:val="2"/>
            <w:noWrap w:val="0"/>
            <w:vAlign w:val="center"/>
          </w:tcPr>
          <w:p>
            <w:pPr>
              <w:jc w:val="center"/>
              <w:rPr>
                <w:rFonts w:hint="eastAsia" w:ascii="CESI仿宋-GB2312" w:hAnsi="CESI仿宋-GB2312" w:eastAsia="CESI仿宋-GB2312" w:cs="CESI仿宋-GB231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546" w:type="dxa"/>
            <w:gridSpan w:val="2"/>
            <w:noWrap w:val="0"/>
            <w:vAlign w:val="center"/>
          </w:tcPr>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申报条件</w:t>
            </w:r>
          </w:p>
        </w:tc>
        <w:tc>
          <w:tcPr>
            <w:tcW w:w="8224" w:type="dxa"/>
            <w:gridSpan w:val="9"/>
            <w:noWrap w:val="0"/>
            <w:vAlign w:val="center"/>
          </w:tcPr>
          <w:p>
            <w:pPr>
              <w:jc w:val="center"/>
              <w:rPr>
                <w:rFonts w:hint="eastAsia" w:ascii="CESI仿宋-GB2312" w:hAnsi="CESI仿宋-GB2312" w:eastAsia="CESI仿宋-GB2312" w:cs="CESI仿宋-GB231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546" w:type="dxa"/>
            <w:gridSpan w:val="2"/>
            <w:noWrap w:val="0"/>
            <w:vAlign w:val="center"/>
          </w:tcPr>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低一级职业资格/等级证书或职称、级别</w:t>
            </w:r>
          </w:p>
        </w:tc>
        <w:tc>
          <w:tcPr>
            <w:tcW w:w="8224" w:type="dxa"/>
            <w:gridSpan w:val="9"/>
            <w:noWrap w:val="0"/>
            <w:vAlign w:val="center"/>
          </w:tcPr>
          <w:p>
            <w:pPr>
              <w:jc w:val="center"/>
              <w:rPr>
                <w:rFonts w:hint="eastAsia" w:ascii="CESI仿宋-GB2312" w:hAnsi="CESI仿宋-GB2312" w:eastAsia="CESI仿宋-GB2312" w:cs="CESI仿宋-GB231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exact"/>
          <w:jc w:val="center"/>
        </w:trPr>
        <w:tc>
          <w:tcPr>
            <w:tcW w:w="1412" w:type="dxa"/>
            <w:noWrap w:val="0"/>
            <w:vAlign w:val="center"/>
          </w:tcPr>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申请证明</w:t>
            </w:r>
          </w:p>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材料</w:t>
            </w:r>
          </w:p>
        </w:tc>
        <w:tc>
          <w:tcPr>
            <w:tcW w:w="9358" w:type="dxa"/>
            <w:gridSpan w:val="10"/>
            <w:noWrap w:val="0"/>
            <w:vAlign w:val="center"/>
          </w:tcPr>
          <w:p>
            <w:pPr>
              <w:widowControl/>
              <w:spacing w:line="400" w:lineRule="exact"/>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身份证</w:t>
            </w:r>
            <w:r>
              <w:rPr>
                <w:rFonts w:hint="eastAsia" w:ascii="CESI仿宋-GB2312" w:hAnsi="CESI仿宋-GB2312" w:eastAsia="CESI仿宋-GB2312" w:cs="CESI仿宋-GB2312"/>
                <w:sz w:val="22"/>
                <w:szCs w:val="22"/>
                <w:lang w:eastAsia="zh-CN"/>
              </w:rPr>
              <w:sym w:font="Wingdings 2" w:char="00A3"/>
            </w:r>
            <w:r>
              <w:rPr>
                <w:rFonts w:hint="eastAsia" w:ascii="CESI仿宋-GB2312" w:hAnsi="CESI仿宋-GB2312" w:eastAsia="CESI仿宋-GB2312" w:cs="CESI仿宋-GB2312"/>
                <w:sz w:val="22"/>
                <w:szCs w:val="22"/>
                <w:lang w:eastAsia="zh-CN"/>
              </w:rPr>
              <w:t xml:space="preserve">      学历证书（学信网电子注册备案表）</w:t>
            </w:r>
            <w:r>
              <w:rPr>
                <w:rFonts w:hint="eastAsia" w:ascii="CESI仿宋-GB2312" w:hAnsi="CESI仿宋-GB2312" w:eastAsia="CESI仿宋-GB2312" w:cs="CESI仿宋-GB2312"/>
                <w:sz w:val="22"/>
                <w:szCs w:val="22"/>
                <w:lang w:eastAsia="zh-CN"/>
              </w:rPr>
              <w:sym w:font="Wingdings 2" w:char="00A3"/>
            </w:r>
            <w:r>
              <w:rPr>
                <w:rFonts w:hint="eastAsia" w:ascii="CESI仿宋-GB2312" w:hAnsi="CESI仿宋-GB2312" w:eastAsia="CESI仿宋-GB2312" w:cs="CESI仿宋-GB2312"/>
                <w:sz w:val="22"/>
                <w:szCs w:val="22"/>
                <w:lang w:eastAsia="zh-CN"/>
              </w:rPr>
              <w:t xml:space="preserve">      工作证明</w:t>
            </w:r>
            <w:r>
              <w:rPr>
                <w:rFonts w:hint="eastAsia" w:ascii="CESI仿宋-GB2312" w:hAnsi="CESI仿宋-GB2312" w:eastAsia="CESI仿宋-GB2312" w:cs="CESI仿宋-GB2312"/>
                <w:sz w:val="22"/>
                <w:szCs w:val="22"/>
                <w:lang w:eastAsia="zh-CN"/>
              </w:rPr>
              <w:sym w:font="Wingdings 2" w:char="00A3"/>
            </w:r>
            <w:r>
              <w:rPr>
                <w:rFonts w:hint="eastAsia" w:ascii="CESI仿宋-GB2312" w:hAnsi="CESI仿宋-GB2312" w:eastAsia="CESI仿宋-GB2312" w:cs="CESI仿宋-GB2312"/>
                <w:sz w:val="22"/>
                <w:szCs w:val="22"/>
                <w:lang w:eastAsia="zh-CN"/>
              </w:rPr>
              <w:t xml:space="preserve">      工龄证明</w:t>
            </w:r>
            <w:r>
              <w:rPr>
                <w:rFonts w:hint="eastAsia" w:ascii="CESI仿宋-GB2312" w:hAnsi="CESI仿宋-GB2312" w:eastAsia="CESI仿宋-GB2312" w:cs="CESI仿宋-GB2312"/>
                <w:sz w:val="22"/>
                <w:szCs w:val="22"/>
                <w:lang w:eastAsia="zh-CN"/>
              </w:rPr>
              <w:sym w:font="Wingdings 2" w:char="00A3"/>
            </w:r>
          </w:p>
          <w:p>
            <w:pPr>
              <w:spacing w:line="400" w:lineRule="exact"/>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低一级资格证书/等级证书</w:t>
            </w:r>
            <w:r>
              <w:rPr>
                <w:rFonts w:hint="eastAsia" w:ascii="CESI仿宋-GB2312" w:hAnsi="CESI仿宋-GB2312" w:eastAsia="CESI仿宋-GB2312" w:cs="CESI仿宋-GB2312"/>
                <w:sz w:val="22"/>
                <w:szCs w:val="22"/>
                <w:lang w:eastAsia="zh-CN"/>
              </w:rPr>
              <w:sym w:font="Wingdings 2" w:char="00A3"/>
            </w:r>
            <w:r>
              <w:rPr>
                <w:rFonts w:hint="eastAsia" w:ascii="CESI仿宋-GB2312" w:hAnsi="CESI仿宋-GB2312" w:eastAsia="CESI仿宋-GB2312" w:cs="CESI仿宋-GB2312"/>
                <w:sz w:val="22"/>
                <w:szCs w:val="22"/>
                <w:lang w:eastAsia="zh-CN"/>
              </w:rPr>
              <w:t xml:space="preserve">     职称证书</w:t>
            </w:r>
            <w:r>
              <w:rPr>
                <w:rFonts w:hint="eastAsia" w:ascii="CESI仿宋-GB2312" w:hAnsi="CESI仿宋-GB2312" w:eastAsia="CESI仿宋-GB2312" w:cs="CESI仿宋-GB2312"/>
                <w:sz w:val="22"/>
                <w:szCs w:val="22"/>
                <w:lang w:eastAsia="zh-CN"/>
              </w:rPr>
              <w:sym w:font="Wingdings 2" w:char="00A3"/>
            </w:r>
            <w:r>
              <w:rPr>
                <w:rFonts w:hint="eastAsia" w:ascii="CESI仿宋-GB2312" w:hAnsi="CESI仿宋-GB2312" w:eastAsia="CESI仿宋-GB2312" w:cs="CESI仿宋-GB2312"/>
                <w:sz w:val="22"/>
                <w:szCs w:val="22"/>
                <w:lang w:eastAsia="zh-CN"/>
              </w:rPr>
              <w:t xml:space="preserve">     技工/职业院校学籍证明</w:t>
            </w:r>
            <w:r>
              <w:rPr>
                <w:rFonts w:hint="eastAsia" w:ascii="CESI仿宋-GB2312" w:hAnsi="CESI仿宋-GB2312" w:eastAsia="CESI仿宋-GB2312" w:cs="CESI仿宋-GB2312"/>
                <w:sz w:val="22"/>
                <w:szCs w:val="22"/>
                <w:lang w:eastAsia="zh-CN"/>
              </w:rPr>
              <w:sym w:font="Wingdings 2" w:char="00A3"/>
            </w:r>
            <w:r>
              <w:rPr>
                <w:rFonts w:hint="eastAsia" w:ascii="CESI仿宋-GB2312" w:hAnsi="CESI仿宋-GB2312" w:eastAsia="CESI仿宋-GB2312" w:cs="CESI仿宋-GB2312"/>
                <w:sz w:val="22"/>
                <w:szCs w:val="22"/>
                <w:lang w:eastAsia="zh-CN"/>
              </w:rPr>
              <w:t xml:space="preserve">      其它</w:t>
            </w:r>
            <w:r>
              <w:rPr>
                <w:rFonts w:hint="eastAsia" w:ascii="CESI仿宋-GB2312" w:hAnsi="CESI仿宋-GB2312" w:eastAsia="CESI仿宋-GB2312" w:cs="CESI仿宋-GB2312"/>
                <w:sz w:val="22"/>
                <w:szCs w:val="22"/>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exact"/>
          <w:jc w:val="center"/>
        </w:trPr>
        <w:tc>
          <w:tcPr>
            <w:tcW w:w="1412" w:type="dxa"/>
            <w:noWrap w:val="0"/>
            <w:vAlign w:val="center"/>
          </w:tcPr>
          <w:p>
            <w:pPr>
              <w:jc w:val="center"/>
              <w:rPr>
                <w:rFonts w:hint="eastAsia" w:ascii="CESI仿宋-GB2312" w:hAnsi="CESI仿宋-GB2312" w:eastAsia="CESI仿宋-GB2312" w:cs="CESI仿宋-GB2312"/>
                <w:sz w:val="22"/>
                <w:szCs w:val="22"/>
              </w:rPr>
            </w:pPr>
            <w:r>
              <w:rPr>
                <w:rFonts w:hint="eastAsia" w:ascii="CESI仿宋-GB2312" w:hAnsi="CESI仿宋-GB2312" w:eastAsia="CESI仿宋-GB2312" w:cs="CESI仿宋-GB2312"/>
                <w:sz w:val="22"/>
                <w:szCs w:val="22"/>
                <w:lang w:eastAsia="zh-CN"/>
              </w:rPr>
              <w:t>考生承诺</w:t>
            </w:r>
          </w:p>
        </w:tc>
        <w:tc>
          <w:tcPr>
            <w:tcW w:w="9358" w:type="dxa"/>
            <w:gridSpan w:val="10"/>
            <w:noWrap w:val="0"/>
            <w:vAlign w:val="center"/>
          </w:tcPr>
          <w:p>
            <w:pPr>
              <w:spacing w:line="400" w:lineRule="exact"/>
              <w:ind w:firstLine="440" w:firstLineChars="200"/>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b/>
                <w:bCs/>
                <w:sz w:val="22"/>
                <w:szCs w:val="22"/>
                <w:lang w:eastAsia="zh-CN"/>
              </w:rPr>
              <w:t>本人郑重承诺：</w:t>
            </w:r>
            <w:r>
              <w:rPr>
                <w:rFonts w:hint="eastAsia" w:ascii="CESI仿宋-GB2312" w:hAnsi="CESI仿宋-GB2312" w:eastAsia="CESI仿宋-GB2312" w:cs="CESI仿宋-GB2312"/>
                <w:sz w:val="22"/>
                <w:szCs w:val="22"/>
                <w:lang w:eastAsia="zh-CN"/>
              </w:rPr>
              <w:t>本人按照国家职业标准要求所提供的个人信息、相关证书、证明材料等资格审查资料真实有效，并自愿承担因虚假承诺造成的一切后果。</w:t>
            </w:r>
          </w:p>
          <w:p>
            <w:pPr>
              <w:jc w:val="center"/>
              <w:rPr>
                <w:rFonts w:hint="eastAsia" w:ascii="CESI仿宋-GB2312" w:hAnsi="CESI仿宋-GB2312" w:eastAsia="CESI仿宋-GB2312" w:cs="CESI仿宋-GB2312"/>
                <w:sz w:val="22"/>
                <w:szCs w:val="22"/>
                <w:u w:val="single"/>
                <w:lang w:eastAsia="zh-CN"/>
              </w:rPr>
            </w:pPr>
            <w:r>
              <w:rPr>
                <w:rFonts w:hint="eastAsia" w:ascii="CESI仿宋-GB2312" w:hAnsi="CESI仿宋-GB2312" w:eastAsia="CESI仿宋-GB2312" w:cs="CESI仿宋-GB2312"/>
                <w:sz w:val="22"/>
                <w:szCs w:val="22"/>
                <w:lang w:eastAsia="zh-CN"/>
              </w:rPr>
              <w:t xml:space="preserve">                     考生本人签字：</w:t>
            </w:r>
            <w:r>
              <w:rPr>
                <w:rFonts w:hint="eastAsia" w:ascii="CESI仿宋-GB2312" w:hAnsi="CESI仿宋-GB2312" w:eastAsia="CESI仿宋-GB2312" w:cs="CESI仿宋-GB2312"/>
                <w:sz w:val="22"/>
                <w:szCs w:val="22"/>
                <w:u w:val="single"/>
                <w:lang w:eastAsia="zh-CN"/>
              </w:rPr>
              <w:t xml:space="preserve">            </w:t>
            </w:r>
          </w:p>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exact"/>
          <w:jc w:val="center"/>
        </w:trPr>
        <w:tc>
          <w:tcPr>
            <w:tcW w:w="1412" w:type="dxa"/>
            <w:noWrap w:val="0"/>
            <w:vAlign w:val="center"/>
          </w:tcPr>
          <w:p>
            <w:pPr>
              <w:jc w:val="cente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职业技能等级认定机构认定意见</w:t>
            </w:r>
          </w:p>
        </w:tc>
        <w:tc>
          <w:tcPr>
            <w:tcW w:w="9358" w:type="dxa"/>
            <w:gridSpan w:val="10"/>
            <w:noWrap w:val="0"/>
            <w:vAlign w:val="top"/>
          </w:tcPr>
          <w:p>
            <w:pPr>
              <w:rPr>
                <w:rFonts w:hint="eastAsia" w:ascii="CESI仿宋-GB2312" w:hAnsi="CESI仿宋-GB2312" w:eastAsia="CESI仿宋-GB2312" w:cs="CESI仿宋-GB2312"/>
                <w:sz w:val="22"/>
                <w:szCs w:val="22"/>
                <w:lang w:eastAsia="zh-CN"/>
              </w:rPr>
            </w:pPr>
          </w:p>
          <w:p>
            <w:pPr>
              <w:rPr>
                <w:rFonts w:hint="eastAsia" w:ascii="CESI仿宋-GB2312" w:hAnsi="CESI仿宋-GB2312" w:eastAsia="CESI仿宋-GB2312" w:cs="CESI仿宋-GB2312"/>
                <w:sz w:val="22"/>
                <w:szCs w:val="22"/>
                <w:lang w:eastAsia="zh-CN"/>
              </w:rPr>
            </w:pPr>
          </w:p>
          <w:p>
            <w:pPr>
              <w:rPr>
                <w:rFonts w:hint="eastAsia" w:ascii="CESI仿宋-GB2312" w:hAnsi="CESI仿宋-GB2312" w:eastAsia="CESI仿宋-GB2312" w:cs="CESI仿宋-GB2312"/>
                <w:sz w:val="22"/>
                <w:szCs w:val="22"/>
                <w:lang w:eastAsia="zh-CN"/>
              </w:rPr>
            </w:pPr>
          </w:p>
          <w:p>
            <w:pPr>
              <w:rPr>
                <w:rFonts w:hint="eastAsia" w:ascii="CESI仿宋-GB2312" w:hAnsi="CESI仿宋-GB2312" w:eastAsia="CESI仿宋-GB2312" w:cs="CESI仿宋-GB2312"/>
                <w:sz w:val="22"/>
                <w:szCs w:val="22"/>
                <w:lang w:eastAsia="zh-CN"/>
              </w:rPr>
            </w:pPr>
          </w:p>
          <w:p>
            <w:pP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 xml:space="preserve">                                                            年   月   日</w:t>
            </w:r>
          </w:p>
          <w:p>
            <w:pPr>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 xml:space="preserve">                     </w:t>
            </w:r>
          </w:p>
          <w:p>
            <w:pPr>
              <w:jc w:val="center"/>
              <w:rPr>
                <w:rFonts w:hint="eastAsia" w:ascii="CESI仿宋-GB2312" w:hAnsi="CESI仿宋-GB2312" w:eastAsia="CESI仿宋-GB2312" w:cs="CESI仿宋-GB2312"/>
                <w:sz w:val="22"/>
                <w:szCs w:val="22"/>
                <w:lang w:eastAsia="zh-CN"/>
              </w:rPr>
            </w:pPr>
          </w:p>
        </w:tc>
      </w:tr>
    </w:tbl>
    <w:p>
      <w:pPr>
        <w:spacing w:line="300" w:lineRule="exact"/>
        <w:ind w:firstLine="440" w:firstLineChars="200"/>
        <w:jc w:val="both"/>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填报说明：</w:t>
      </w:r>
    </w:p>
    <w:p>
      <w:pPr>
        <w:spacing w:line="300" w:lineRule="exact"/>
        <w:ind w:firstLine="440" w:firstLineChars="200"/>
        <w:jc w:val="both"/>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1、此表一式二份（职业技能等级认定机构、考生各存一份）。</w:t>
      </w:r>
    </w:p>
    <w:p>
      <w:pPr>
        <w:spacing w:line="300" w:lineRule="exact"/>
        <w:ind w:firstLine="440" w:firstLineChars="200"/>
        <w:jc w:val="both"/>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2、申报时附本人身份证复印件、学历证复印件、现有职业资格/等级证书或职称等证书、其他资质证书复印件及工作经历证明。</w:t>
      </w:r>
    </w:p>
    <w:p>
      <w:pPr>
        <w:spacing w:line="300" w:lineRule="exact"/>
        <w:ind w:firstLine="440" w:firstLineChars="200"/>
        <w:jc w:val="both"/>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3、“申报类别”是指正常考试或理论补考、技能补考、综合评审补考。</w:t>
      </w:r>
    </w:p>
    <w:p>
      <w:pPr>
        <w:spacing w:line="300" w:lineRule="exact"/>
        <w:ind w:firstLine="440" w:firstLineChars="200"/>
        <w:jc w:val="both"/>
        <w:rPr>
          <w:rFonts w:hint="eastAsia" w:ascii="CESI仿宋-GB2312" w:hAnsi="CESI仿宋-GB2312" w:eastAsia="CESI仿宋-GB2312" w:cs="CESI仿宋-GB2312"/>
          <w:sz w:val="22"/>
          <w:szCs w:val="22"/>
          <w:lang w:eastAsia="zh-CN"/>
        </w:rPr>
      </w:pPr>
      <w:r>
        <w:rPr>
          <w:rFonts w:hint="eastAsia" w:ascii="CESI仿宋-GB2312" w:hAnsi="CESI仿宋-GB2312" w:eastAsia="CESI仿宋-GB2312" w:cs="CESI仿宋-GB2312"/>
          <w:sz w:val="22"/>
          <w:szCs w:val="22"/>
          <w:lang w:eastAsia="zh-CN"/>
        </w:rPr>
        <w:t>4、申报条件按照职业标准中资格条件规定，根据个人适用条件填报，并据此提供证明材料信息。</w:t>
      </w:r>
    </w:p>
    <w:p>
      <w:pPr>
        <w:spacing w:line="300" w:lineRule="exact"/>
        <w:ind w:firstLine="440" w:firstLineChars="200"/>
        <w:jc w:val="both"/>
        <w:rPr>
          <w:rFonts w:ascii="仿宋" w:hAnsi="仿宋" w:eastAsia="仿宋" w:cs="Times New Roman"/>
          <w:sz w:val="32"/>
          <w:szCs w:val="32"/>
          <w:lang w:eastAsia="zh-CN"/>
        </w:rPr>
        <w:sectPr>
          <w:pgSz w:w="11906" w:h="16838"/>
          <w:pgMar w:top="720" w:right="720" w:bottom="720" w:left="720" w:header="851" w:footer="992" w:gutter="0"/>
          <w:cols w:space="720" w:num="1"/>
          <w:docGrid w:type="lines" w:linePitch="312" w:charSpace="0"/>
        </w:sectPr>
      </w:pPr>
      <w:r>
        <w:rPr>
          <w:rFonts w:hint="eastAsia" w:ascii="CESI仿宋-GB2312" w:hAnsi="CESI仿宋-GB2312" w:eastAsia="CESI仿宋-GB2312" w:cs="CESI仿宋-GB2312"/>
          <w:sz w:val="22"/>
          <w:szCs w:val="22"/>
          <w:lang w:eastAsia="zh-CN"/>
        </w:rPr>
        <w:t>5、表内信息为参评人员申报职业技能等级认定和取得职业技能等级证书的重要依据，填报结果完整、真实、准确。</w:t>
      </w:r>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altName w:val="MathJax_Vector"/>
    <w:panose1 w:val="05020102010507070707"/>
    <w:charset w:val="00"/>
    <w:family w:val="roman"/>
    <w:pitch w:val="default"/>
    <w:sig w:usb0="00000000" w:usb1="00000000" w:usb2="00000000" w:usb3="00000000" w:csb0="80000000" w:csb1="00000000"/>
  </w:font>
  <w:font w:name="MathJax_Vector">
    <w:panose1 w:val="02000603000000000000"/>
    <w:charset w:val="00"/>
    <w:family w:val="auto"/>
    <w:pitch w:val="default"/>
    <w:sig w:usb0="00000001" w:usb1="0000002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CESI仿宋-GB2312">
    <w:panose1 w:val="02000500000000000000"/>
    <w:charset w:val="86"/>
    <w:family w:val="auto"/>
    <w:pitch w:val="default"/>
    <w:sig w:usb0="800002AF" w:usb1="084F6CF8" w:usb2="00000010" w:usb3="00000000" w:csb0="0004000F" w:csb1="00000000"/>
  </w:font>
  <w:font w:name="CESI宋体-GB2312">
    <w:panose1 w:val="02000500000000000000"/>
    <w:charset w:val="86"/>
    <w:family w:val="auto"/>
    <w:pitch w:val="default"/>
    <w:sig w:usb0="800002AF" w:usb1="0847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B765B4"/>
    <w:rsid w:val="5F7E46D8"/>
    <w:rsid w:val="7EEF5A98"/>
    <w:rsid w:val="FBDF2D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Office_11.8.2.12024_F1E327BC-269C-435d-A152-05C5408002CA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2023-09-28T11:02:00Z</dcterms:created>
  <dc:creator>admin123</dc:creator>
  <cp:lastModifiedBy>admin123</cp:lastModifiedBy>
  <dcterms:modified xsi:type="dcterms:W3CDTF">2023-09-27T15:33:28Z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377BFC4C0FFB784D11A01365A3898718</vt:lpwstr>
  </property>
</Properties>
</file>